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1B4F" w14:textId="77777777" w:rsidR="002A733A" w:rsidRDefault="00324BC5" w:rsidP="00324BC5">
      <w:pPr>
        <w:jc w:val="center"/>
        <w:rPr>
          <w:b/>
          <w:bCs/>
        </w:rPr>
      </w:pPr>
      <w:bookmarkStart w:id="0" w:name="_GoBack"/>
      <w:bookmarkEnd w:id="0"/>
      <w:r w:rsidRPr="00324BC5">
        <w:rPr>
          <w:b/>
          <w:bCs/>
        </w:rPr>
        <w:t>Dane kontaktowe inspektora danych osobowych</w:t>
      </w:r>
    </w:p>
    <w:p w14:paraId="1C2A987E" w14:textId="77777777" w:rsidR="00324BC5" w:rsidRDefault="00324BC5" w:rsidP="005A06B5">
      <w:pPr>
        <w:spacing w:line="276" w:lineRule="auto"/>
        <w:jc w:val="both"/>
      </w:pPr>
      <w:r>
        <w:t>Na podstawie art. 37</w:t>
      </w:r>
      <w:r w:rsidR="005A06B5">
        <w:t xml:space="preserve"> ust. 7</w:t>
      </w:r>
      <w:r>
        <w:t xml:space="preserve"> </w:t>
      </w:r>
      <w:r w:rsidR="005A06B5" w:rsidRPr="005A06B5">
        <w:t>Rozporządzeni</w:t>
      </w:r>
      <w:r w:rsidR="005A06B5">
        <w:t>a</w:t>
      </w:r>
      <w:r w:rsidR="005A06B5" w:rsidRPr="005A06B5">
        <w:t xml:space="preserve"> Parlamentu Europejskiego i Rady (UE) 2016/679 z dnia 27 kwietnia 2016 r. w sprawie ochrony osób fizycznych w związku z przetwarzaniem danych osobowych i</w:t>
      </w:r>
      <w:r w:rsidR="005A06B5">
        <w:t> </w:t>
      </w:r>
      <w:r w:rsidR="005A06B5" w:rsidRPr="005A06B5">
        <w:t xml:space="preserve">w sprawie swobodnego przepływu takich danych oraz uchylenia dyrektywy 95/46/WE </w:t>
      </w:r>
      <w:r>
        <w:t xml:space="preserve">Administrator Danych publikuje dane </w:t>
      </w:r>
      <w:r w:rsidR="005A06B5">
        <w:t xml:space="preserve">kontaktowe </w:t>
      </w:r>
      <w:r>
        <w:t>inspektora ochrony danych:</w:t>
      </w:r>
    </w:p>
    <w:p w14:paraId="2928D7BE" w14:textId="77777777" w:rsidR="00324BC5" w:rsidRDefault="00324BC5" w:rsidP="005A06B5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Administratorem danych osobowych jest </w:t>
      </w:r>
      <w:r w:rsidR="005A06B5">
        <w:t>Środowiskowy Dom Samopomocy w Lucynowie reprezentowany</w:t>
      </w:r>
      <w:r>
        <w:t xml:space="preserve"> przez </w:t>
      </w:r>
      <w:r w:rsidR="005A06B5">
        <w:t>Kierownika.</w:t>
      </w:r>
    </w:p>
    <w:p w14:paraId="1EE94FD2" w14:textId="77777777" w:rsidR="00324BC5" w:rsidRDefault="00324BC5" w:rsidP="005A06B5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Adres administratora danych: </w:t>
      </w:r>
      <w:r w:rsidR="005A06B5">
        <w:t>Środowiskowy Dom Samopomocy w Lucynowie</w:t>
      </w:r>
      <w:r>
        <w:t xml:space="preserve">, </w:t>
      </w:r>
      <w:r w:rsidR="005A06B5">
        <w:t>Lucynowo 2</w:t>
      </w:r>
      <w:r>
        <w:t>, 62-40</w:t>
      </w:r>
      <w:r w:rsidR="005A06B5">
        <w:t>2</w:t>
      </w:r>
      <w:r>
        <w:t xml:space="preserve"> </w:t>
      </w:r>
      <w:r w:rsidR="005A06B5">
        <w:t>Ostrowite.</w:t>
      </w:r>
    </w:p>
    <w:p w14:paraId="77A7DCD0" w14:textId="77777777" w:rsidR="005A06B5" w:rsidRDefault="00324BC5" w:rsidP="005A06B5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Inspektorem Ochrony Danych jest Tomasz Gniewkowski, z którym można się skontaktować w</w:t>
      </w:r>
      <w:r w:rsidR="005A06B5">
        <w:t> </w:t>
      </w:r>
      <w:r>
        <w:t>sprawach ochrony danych osobowych</w:t>
      </w:r>
      <w:r w:rsidR="005A06B5">
        <w:t xml:space="preserve">: </w:t>
      </w:r>
    </w:p>
    <w:p w14:paraId="7DCF1A3C" w14:textId="77777777" w:rsidR="005A06B5" w:rsidRDefault="005A06B5" w:rsidP="005A06B5">
      <w:pPr>
        <w:pStyle w:val="Akapitzlist"/>
        <w:numPr>
          <w:ilvl w:val="0"/>
          <w:numId w:val="2"/>
        </w:numPr>
        <w:spacing w:line="276" w:lineRule="auto"/>
        <w:jc w:val="both"/>
      </w:pPr>
      <w:r>
        <w:t>elektronicznie</w:t>
      </w:r>
      <w:r w:rsidR="00324BC5">
        <w:t xml:space="preserve"> pod adresem e-mail </w:t>
      </w:r>
      <w:hyperlink r:id="rId5" w:history="1">
        <w:r w:rsidRPr="00DF4D3D">
          <w:rPr>
            <w:rStyle w:val="Hipercze"/>
          </w:rPr>
          <w:t>iod@itgov.pl</w:t>
        </w:r>
      </w:hyperlink>
      <w:r w:rsidR="00324BC5">
        <w:t>;</w:t>
      </w:r>
    </w:p>
    <w:p w14:paraId="0D2E679C" w14:textId="77777777" w:rsidR="005A06B5" w:rsidRDefault="005A06B5" w:rsidP="005A06B5">
      <w:pPr>
        <w:pStyle w:val="Akapitzlist"/>
        <w:numPr>
          <w:ilvl w:val="0"/>
          <w:numId w:val="2"/>
        </w:numPr>
        <w:spacing w:line="276" w:lineRule="auto"/>
        <w:jc w:val="both"/>
      </w:pPr>
      <w:r>
        <w:t>telefonicznie 503-101-489</w:t>
      </w:r>
    </w:p>
    <w:p w14:paraId="4849903B" w14:textId="77777777" w:rsidR="00324BC5" w:rsidRPr="00324BC5" w:rsidRDefault="00324BC5" w:rsidP="005A06B5">
      <w:pPr>
        <w:pStyle w:val="Akapitzlist"/>
        <w:numPr>
          <w:ilvl w:val="0"/>
          <w:numId w:val="2"/>
        </w:numPr>
        <w:spacing w:line="276" w:lineRule="auto"/>
        <w:jc w:val="both"/>
      </w:pPr>
      <w:r>
        <w:t>pisemnie na adres naszej siedziby.</w:t>
      </w:r>
    </w:p>
    <w:sectPr w:rsidR="00324BC5" w:rsidRPr="0032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800E6"/>
    <w:multiLevelType w:val="hybridMultilevel"/>
    <w:tmpl w:val="44723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02C3"/>
    <w:multiLevelType w:val="hybridMultilevel"/>
    <w:tmpl w:val="49A6C8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01"/>
    <w:rsid w:val="001B4E01"/>
    <w:rsid w:val="002A733A"/>
    <w:rsid w:val="00324BC5"/>
    <w:rsid w:val="003D5F4A"/>
    <w:rsid w:val="00411140"/>
    <w:rsid w:val="005A06B5"/>
    <w:rsid w:val="00AD67DE"/>
    <w:rsid w:val="00CE6202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BEC8"/>
  <w15:chartTrackingRefBased/>
  <w15:docId w15:val="{E073FABB-67AF-42B0-9D33-43AA3F92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6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6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t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dc:description/>
  <cp:lastModifiedBy>Dell</cp:lastModifiedBy>
  <cp:revision>2</cp:revision>
  <dcterms:created xsi:type="dcterms:W3CDTF">2020-01-21T10:37:00Z</dcterms:created>
  <dcterms:modified xsi:type="dcterms:W3CDTF">2020-01-21T10:37:00Z</dcterms:modified>
</cp:coreProperties>
</file>